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E76492">
        <w:rPr>
          <w:b/>
          <w:sz w:val="28"/>
        </w:rPr>
        <w:t>11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Консультация - интенсивлык турында кисәтү</w:t>
            </w:r>
          </w:p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метеорологик күренешләр</w:t>
            </w:r>
          </w:p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18 сәгатьтән 10 августның 11 августының 18 сәгатенә кадәр</w:t>
            </w:r>
          </w:p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10 август киче, 11 август төне һәм көне территориядә</w:t>
            </w:r>
          </w:p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Татарстан Республикасы һәм Казан шәһәрендә түбәндәгеләр көтелә:</w:t>
            </w:r>
          </w:p>
          <w:p w:rsidR="00E76492" w:rsidRPr="00E76492" w:rsidRDefault="00E76492" w:rsidP="00E76492">
            <w:pPr>
              <w:rPr>
                <w:b/>
                <w:sz w:val="24"/>
                <w:szCs w:val="24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төнлә һәм иртән җилнең кыска вакытлы көчәюе 15-18 м/с ка кадәр.</w:t>
            </w:r>
          </w:p>
          <w:p w:rsidR="00861285" w:rsidRPr="00AA2794" w:rsidRDefault="00E76492" w:rsidP="00E76492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E76492">
              <w:rPr>
                <w:b/>
                <w:sz w:val="24"/>
                <w:szCs w:val="24"/>
                <w:lang w:eastAsia="ar-SA"/>
              </w:rPr>
              <w:t>көчле яңгырлар, локаль яңгырлар, томан.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AB1918" w:rsidRDefault="00F9630D" w:rsidP="00AB1918">
            <w:pPr>
              <w:jc w:val="center"/>
              <w:rPr>
                <w:b/>
                <w:bCs/>
                <w:sz w:val="26"/>
                <w:szCs w:val="26"/>
              </w:rPr>
            </w:pPr>
            <w:r w:rsidRPr="00AB1918">
              <w:rPr>
                <w:b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D0905" w:rsidRPr="002D0905" w:rsidRDefault="00ED39DF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елның </w:t>
      </w:r>
      <w:r w:rsidR="00E76492">
        <w:rPr>
          <w:b/>
          <w:sz w:val="24"/>
          <w:szCs w:val="24"/>
        </w:rPr>
        <w:t>11</w:t>
      </w:r>
      <w:r w:rsidR="002D0905" w:rsidRPr="002D0905">
        <w:rPr>
          <w:b/>
          <w:sz w:val="24"/>
          <w:szCs w:val="24"/>
        </w:rPr>
        <w:t xml:space="preserve"> августына</w:t>
      </w:r>
    </w:p>
    <w:p w:rsidR="00E76492" w:rsidRPr="00E76492" w:rsidRDefault="002D0905" w:rsidP="00E7649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 w:rsidR="00ED39DF"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</w:t>
      </w:r>
      <w:r w:rsidR="00E76492">
        <w:rPr>
          <w:b/>
          <w:sz w:val="24"/>
          <w:szCs w:val="24"/>
        </w:rPr>
        <w:t>10</w:t>
      </w:r>
      <w:r w:rsidRPr="002D0905">
        <w:rPr>
          <w:b/>
          <w:sz w:val="24"/>
          <w:szCs w:val="24"/>
        </w:rPr>
        <w:t xml:space="preserve"> августының </w:t>
      </w:r>
      <w:r w:rsidR="00ED39DF" w:rsidRPr="002D0905">
        <w:rPr>
          <w:b/>
          <w:sz w:val="24"/>
          <w:szCs w:val="24"/>
        </w:rPr>
        <w:t xml:space="preserve">2024 елның </w:t>
      </w:r>
      <w:r w:rsidR="00E76492">
        <w:rPr>
          <w:b/>
          <w:sz w:val="24"/>
          <w:szCs w:val="24"/>
        </w:rPr>
        <w:t>11</w:t>
      </w:r>
      <w:r w:rsidR="00ED39DF">
        <w:rPr>
          <w:b/>
          <w:sz w:val="24"/>
          <w:szCs w:val="24"/>
        </w:rPr>
        <w:t xml:space="preserve"> августына </w:t>
      </w:r>
      <w:r w:rsidRPr="002D0905">
        <w:rPr>
          <w:b/>
          <w:sz w:val="24"/>
          <w:szCs w:val="24"/>
        </w:rPr>
        <w:t>18 сәгатенә кадәр</w:t>
      </w:r>
      <w:r w:rsidR="0042147C"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Аязучан болытлы һава</w:t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Төнлә яңгырлар, урыны белән көчле, локаль яңгырлар, аерым районнарда яшен яңгыры.</w:t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томан. Көндез урыны белән бераз яңгыр.</w:t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Көньяк-көнчыгыш җиле 5-10 га, яшен вакытында төньяк-көнчыгыш җиле</w:t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кыска вакытлы көчәю 15-18 м/с ка кадәр.</w:t>
      </w:r>
    </w:p>
    <w:p w:rsidR="00E76492" w:rsidRPr="00E76492" w:rsidRDefault="00E76492" w:rsidP="00E76492">
      <w:pPr>
        <w:rPr>
          <w:sz w:val="24"/>
          <w:szCs w:val="24"/>
          <w:shd w:val="clear" w:color="auto" w:fill="F7F8F9"/>
        </w:rPr>
      </w:pPr>
      <w:r w:rsidRPr="00E76492">
        <w:rPr>
          <w:sz w:val="24"/>
          <w:szCs w:val="24"/>
          <w:shd w:val="clear" w:color="auto" w:fill="F7F8F9"/>
        </w:rPr>
        <w:t>Төнлә минималь температура  12... 16˚.</w:t>
      </w:r>
    </w:p>
    <w:p w:rsidR="0042147C" w:rsidRPr="00E76492" w:rsidRDefault="00E76492" w:rsidP="00E76492">
      <w:pPr>
        <w:rPr>
          <w:color w:val="333333"/>
          <w:sz w:val="24"/>
          <w:szCs w:val="24"/>
          <w:lang w:eastAsia="ru-RU"/>
        </w:rPr>
      </w:pPr>
      <w:r w:rsidRPr="00E76492">
        <w:rPr>
          <w:sz w:val="24"/>
          <w:szCs w:val="24"/>
          <w:shd w:val="clear" w:color="auto" w:fill="F7F8F9"/>
        </w:rPr>
        <w:t>Көндез һаваның максималь температурасы  19.. 23˚.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sectPr w:rsidR="002D0905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5A" w:rsidRDefault="0034275A" w:rsidP="00057DBD">
      <w:r>
        <w:separator/>
      </w:r>
    </w:p>
  </w:endnote>
  <w:endnote w:type="continuationSeparator" w:id="1">
    <w:p w:rsidR="0034275A" w:rsidRDefault="0034275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5A" w:rsidRDefault="0034275A" w:rsidP="00057DBD">
      <w:r>
        <w:separator/>
      </w:r>
    </w:p>
  </w:footnote>
  <w:footnote w:type="continuationSeparator" w:id="1">
    <w:p w:rsidR="0034275A" w:rsidRDefault="0034275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A07C6">
    <w:pPr>
      <w:pStyle w:val="a3"/>
      <w:spacing w:line="14" w:lineRule="auto"/>
      <w:ind w:left="0" w:firstLine="0"/>
      <w:jc w:val="left"/>
      <w:rPr>
        <w:sz w:val="20"/>
      </w:rPr>
    </w:pPr>
    <w:r w:rsidRPr="006A07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8E0D4E"/>
    <w:rsid w:val="008F6F9D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203</cp:revision>
  <dcterms:created xsi:type="dcterms:W3CDTF">2023-09-28T11:45:00Z</dcterms:created>
  <dcterms:modified xsi:type="dcterms:W3CDTF">2024-08-10T12:27:00Z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